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4B7BD" w14:textId="54A23874" w:rsidR="00D053A7" w:rsidRPr="0084374D" w:rsidRDefault="00D053A7" w:rsidP="00D053A7">
      <w:pPr>
        <w:jc w:val="center"/>
        <w:rPr>
          <w:rFonts w:ascii="Times New Roman" w:hAnsi="Times New Roman" w:cs="Times New Roman"/>
        </w:rPr>
      </w:pPr>
      <w:r w:rsidRPr="0084374D">
        <w:rPr>
          <w:rFonts w:ascii="Times New Roman" w:hAnsi="Times New Roman" w:cs="Times New Roman"/>
        </w:rPr>
        <w:t>Two Complementary Accounts of the Birth of Christ (Part 2)</w:t>
      </w:r>
    </w:p>
    <w:p w14:paraId="157E59F8" w14:textId="6B2A3979" w:rsidR="00D053A7" w:rsidRPr="0084374D" w:rsidRDefault="00D053A7" w:rsidP="00D053A7">
      <w:pPr>
        <w:jc w:val="center"/>
        <w:rPr>
          <w:rFonts w:ascii="Times New Roman" w:hAnsi="Times New Roman" w:cs="Times New Roman"/>
        </w:rPr>
      </w:pPr>
      <w:r w:rsidRPr="0084374D">
        <w:rPr>
          <w:rFonts w:ascii="Times New Roman" w:hAnsi="Times New Roman" w:cs="Times New Roman"/>
        </w:rPr>
        <w:t>Luke 2:1-20 NASB</w:t>
      </w:r>
    </w:p>
    <w:p w14:paraId="6AF7D9A8" w14:textId="77777777" w:rsidR="00D053A7" w:rsidRPr="0084374D" w:rsidRDefault="00D053A7" w:rsidP="00D053A7">
      <w:pPr>
        <w:jc w:val="center"/>
        <w:rPr>
          <w:rFonts w:ascii="Times New Roman" w:hAnsi="Times New Roman" w:cs="Times New Roman"/>
        </w:rPr>
      </w:pPr>
    </w:p>
    <w:p w14:paraId="473A0364" w14:textId="77777777" w:rsidR="00FF63BB" w:rsidRPr="00FF63BB" w:rsidRDefault="00FF63BB" w:rsidP="0084374D">
      <w:pPr>
        <w:jc w:val="center"/>
        <w:rPr>
          <w:rFonts w:ascii="Times New Roman" w:hAnsi="Times New Roman" w:cs="Times New Roman"/>
        </w:rPr>
      </w:pPr>
      <w:r w:rsidRPr="00FF63BB">
        <w:rPr>
          <w:rFonts w:ascii="Times New Roman" w:hAnsi="Times New Roman" w:cs="Times New Roman"/>
        </w:rPr>
        <w:t>Scripture for today (Luke 2:1-20)</w:t>
      </w:r>
    </w:p>
    <w:p w14:paraId="17A0DF9C" w14:textId="77777777" w:rsidR="00FF63BB" w:rsidRPr="00FF63BB" w:rsidRDefault="00FF63BB" w:rsidP="00FF63BB">
      <w:pPr>
        <w:ind w:firstLine="720"/>
        <w:rPr>
          <w:rFonts w:ascii="Times New Roman" w:hAnsi="Times New Roman" w:cs="Times New Roman"/>
        </w:rPr>
      </w:pPr>
    </w:p>
    <w:p w14:paraId="11AF13B4" w14:textId="77777777" w:rsidR="00FF63BB" w:rsidRPr="00FF63BB" w:rsidRDefault="00FF63BB" w:rsidP="0084374D">
      <w:pPr>
        <w:spacing w:line="480" w:lineRule="auto"/>
        <w:ind w:firstLine="720"/>
        <w:rPr>
          <w:rFonts w:ascii="Times New Roman" w:hAnsi="Times New Roman" w:cs="Times New Roman"/>
          <w:b/>
          <w:bCs/>
        </w:rPr>
      </w:pPr>
      <w:r w:rsidRPr="00FF63BB">
        <w:rPr>
          <w:rFonts w:ascii="Times New Roman" w:hAnsi="Times New Roman" w:cs="Times New Roman"/>
          <w:b/>
          <w:bCs/>
        </w:rPr>
        <w:t>Now in those days a decree went out from Caesar Augustus, that a census be taken of all the inhabited earth. </w:t>
      </w:r>
      <w:r w:rsidRPr="00FF63BB">
        <w:rPr>
          <w:rFonts w:ascii="Times New Roman" w:hAnsi="Times New Roman" w:cs="Times New Roman"/>
          <w:b/>
          <w:bCs/>
          <w:vertAlign w:val="superscript"/>
        </w:rPr>
        <w:t>2 </w:t>
      </w:r>
      <w:r w:rsidRPr="00FF63BB">
        <w:rPr>
          <w:rFonts w:ascii="Times New Roman" w:hAnsi="Times New Roman" w:cs="Times New Roman"/>
          <w:b/>
          <w:bCs/>
        </w:rPr>
        <w:t>This was the first census taken while Quirinius was governor of Syria. </w:t>
      </w:r>
      <w:r w:rsidRPr="00FF63BB">
        <w:rPr>
          <w:rFonts w:ascii="Times New Roman" w:hAnsi="Times New Roman" w:cs="Times New Roman"/>
          <w:b/>
          <w:bCs/>
          <w:vertAlign w:val="superscript"/>
        </w:rPr>
        <w:t>3 </w:t>
      </w:r>
      <w:r w:rsidRPr="00FF63BB">
        <w:rPr>
          <w:rFonts w:ascii="Times New Roman" w:hAnsi="Times New Roman" w:cs="Times New Roman"/>
          <w:b/>
          <w:bCs/>
        </w:rPr>
        <w:t>And all </w:t>
      </w:r>
      <w:r w:rsidRPr="00FF63BB">
        <w:rPr>
          <w:rFonts w:ascii="Times New Roman" w:hAnsi="Times New Roman" w:cs="Times New Roman"/>
          <w:b/>
          <w:bCs/>
          <w:i/>
          <w:iCs/>
        </w:rPr>
        <w:t>the people</w:t>
      </w:r>
      <w:r w:rsidRPr="00FF63BB">
        <w:rPr>
          <w:rFonts w:ascii="Times New Roman" w:hAnsi="Times New Roman" w:cs="Times New Roman"/>
          <w:b/>
          <w:bCs/>
        </w:rPr>
        <w:t> were on their way to register for the census, each to his own city. </w:t>
      </w:r>
      <w:r w:rsidRPr="00FF63BB">
        <w:rPr>
          <w:rFonts w:ascii="Times New Roman" w:hAnsi="Times New Roman" w:cs="Times New Roman"/>
          <w:b/>
          <w:bCs/>
          <w:vertAlign w:val="superscript"/>
        </w:rPr>
        <w:t>4 </w:t>
      </w:r>
      <w:r w:rsidRPr="00FF63BB">
        <w:rPr>
          <w:rFonts w:ascii="Times New Roman" w:hAnsi="Times New Roman" w:cs="Times New Roman"/>
          <w:b/>
          <w:bCs/>
        </w:rPr>
        <w:t xml:space="preserve">Now Joseph also went up from Galilee, </w:t>
      </w:r>
      <w:proofErr w:type="gramStart"/>
      <w:r w:rsidRPr="00FF63BB">
        <w:rPr>
          <w:rFonts w:ascii="Times New Roman" w:hAnsi="Times New Roman" w:cs="Times New Roman"/>
          <w:b/>
          <w:bCs/>
        </w:rPr>
        <w:t>from the city of Nazareth,</w:t>
      </w:r>
      <w:proofErr w:type="gramEnd"/>
      <w:r w:rsidRPr="00FF63BB">
        <w:rPr>
          <w:rFonts w:ascii="Times New Roman" w:hAnsi="Times New Roman" w:cs="Times New Roman"/>
          <w:b/>
          <w:bCs/>
        </w:rPr>
        <w:t xml:space="preserve"> to Judea, to the city of David which is called Bethlehem, because he was of the house and family of David, </w:t>
      </w:r>
      <w:r w:rsidRPr="00FF63BB">
        <w:rPr>
          <w:rFonts w:ascii="Times New Roman" w:hAnsi="Times New Roman" w:cs="Times New Roman"/>
          <w:b/>
          <w:bCs/>
          <w:vertAlign w:val="superscript"/>
        </w:rPr>
        <w:t>5 </w:t>
      </w:r>
      <w:r w:rsidRPr="00FF63BB">
        <w:rPr>
          <w:rFonts w:ascii="Times New Roman" w:hAnsi="Times New Roman" w:cs="Times New Roman"/>
          <w:b/>
          <w:bCs/>
        </w:rPr>
        <w:t>in order to register along with Mary, who was betrothed to him, and was pregnant. </w:t>
      </w:r>
      <w:r w:rsidRPr="00FF63BB">
        <w:rPr>
          <w:rFonts w:ascii="Times New Roman" w:hAnsi="Times New Roman" w:cs="Times New Roman"/>
          <w:b/>
          <w:bCs/>
          <w:vertAlign w:val="superscript"/>
        </w:rPr>
        <w:t>6 </w:t>
      </w:r>
      <w:r w:rsidRPr="00FF63BB">
        <w:rPr>
          <w:rFonts w:ascii="Times New Roman" w:hAnsi="Times New Roman" w:cs="Times New Roman"/>
          <w:b/>
          <w:bCs/>
        </w:rPr>
        <w:t>While they were there, the time came for her to give birth. </w:t>
      </w:r>
      <w:r w:rsidRPr="00FF63BB">
        <w:rPr>
          <w:rFonts w:ascii="Times New Roman" w:hAnsi="Times New Roman" w:cs="Times New Roman"/>
          <w:b/>
          <w:bCs/>
          <w:vertAlign w:val="superscript"/>
        </w:rPr>
        <w:t>7 </w:t>
      </w:r>
      <w:r w:rsidRPr="00FF63BB">
        <w:rPr>
          <w:rFonts w:ascii="Times New Roman" w:hAnsi="Times New Roman" w:cs="Times New Roman"/>
          <w:b/>
          <w:bCs/>
        </w:rPr>
        <w:t>And she gave birth to her firstborn son; and she wrapped Him in cloths, and laid Him in a manger, because there was no room for them in the inn.</w:t>
      </w:r>
    </w:p>
    <w:p w14:paraId="0493A46E" w14:textId="77777777" w:rsidR="00FF63BB" w:rsidRPr="00FF63BB" w:rsidRDefault="00FF63BB" w:rsidP="0084374D">
      <w:pPr>
        <w:spacing w:line="480" w:lineRule="auto"/>
        <w:ind w:firstLine="720"/>
        <w:rPr>
          <w:rFonts w:ascii="Times New Roman" w:hAnsi="Times New Roman" w:cs="Times New Roman"/>
          <w:b/>
          <w:bCs/>
        </w:rPr>
      </w:pPr>
      <w:r w:rsidRPr="00FF63BB">
        <w:rPr>
          <w:rFonts w:ascii="Times New Roman" w:hAnsi="Times New Roman" w:cs="Times New Roman"/>
          <w:b/>
          <w:bCs/>
          <w:vertAlign w:val="superscript"/>
        </w:rPr>
        <w:t>8 </w:t>
      </w:r>
      <w:r w:rsidRPr="00FF63BB">
        <w:rPr>
          <w:rFonts w:ascii="Times New Roman" w:hAnsi="Times New Roman" w:cs="Times New Roman"/>
          <w:b/>
          <w:bCs/>
        </w:rPr>
        <w:t>In the same region there were </w:t>
      </w:r>
      <w:r w:rsidRPr="00FF63BB">
        <w:rPr>
          <w:rFonts w:ascii="Times New Roman" w:hAnsi="Times New Roman" w:cs="Times New Roman"/>
          <w:b/>
          <w:bCs/>
          <w:i/>
          <w:iCs/>
        </w:rPr>
        <w:t>some</w:t>
      </w:r>
      <w:r w:rsidRPr="00FF63BB">
        <w:rPr>
          <w:rFonts w:ascii="Times New Roman" w:hAnsi="Times New Roman" w:cs="Times New Roman"/>
          <w:b/>
          <w:bCs/>
        </w:rPr>
        <w:t> shepherds staying out in the fields and keeping watch over their flock at night. </w:t>
      </w:r>
      <w:r w:rsidRPr="00FF63BB">
        <w:rPr>
          <w:rFonts w:ascii="Times New Roman" w:hAnsi="Times New Roman" w:cs="Times New Roman"/>
          <w:b/>
          <w:bCs/>
          <w:vertAlign w:val="superscript"/>
        </w:rPr>
        <w:t>9 </w:t>
      </w:r>
      <w:r w:rsidRPr="00FF63BB">
        <w:rPr>
          <w:rFonts w:ascii="Times New Roman" w:hAnsi="Times New Roman" w:cs="Times New Roman"/>
          <w:b/>
          <w:bCs/>
        </w:rPr>
        <w:t>And an angel of the Lord </w:t>
      </w:r>
      <w:r w:rsidRPr="00FF63BB">
        <w:rPr>
          <w:rFonts w:ascii="Times New Roman" w:hAnsi="Times New Roman" w:cs="Times New Roman"/>
          <w:b/>
          <w:bCs/>
          <w:i/>
          <w:iCs/>
        </w:rPr>
        <w:t>suddenly</w:t>
      </w:r>
      <w:r w:rsidRPr="00FF63BB">
        <w:rPr>
          <w:rFonts w:ascii="Times New Roman" w:hAnsi="Times New Roman" w:cs="Times New Roman"/>
          <w:b/>
          <w:bCs/>
        </w:rPr>
        <w:t> stood near them, and the glory of the Lord shone around them; and they were terribly frightened. </w:t>
      </w:r>
      <w:r w:rsidRPr="00FF63BB">
        <w:rPr>
          <w:rFonts w:ascii="Times New Roman" w:hAnsi="Times New Roman" w:cs="Times New Roman"/>
          <w:b/>
          <w:bCs/>
          <w:vertAlign w:val="superscript"/>
        </w:rPr>
        <w:t>10 </w:t>
      </w:r>
      <w:r w:rsidRPr="00FF63BB">
        <w:rPr>
          <w:rFonts w:ascii="Times New Roman" w:hAnsi="Times New Roman" w:cs="Times New Roman"/>
          <w:b/>
          <w:bCs/>
        </w:rPr>
        <w:t>And </w:t>
      </w:r>
      <w:r w:rsidRPr="00FF63BB">
        <w:rPr>
          <w:rFonts w:ascii="Times New Roman" w:hAnsi="Times New Roman" w:cs="Times New Roman"/>
          <w:b/>
          <w:bCs/>
          <w:i/>
          <w:iCs/>
        </w:rPr>
        <w:t>so</w:t>
      </w:r>
      <w:r w:rsidRPr="00FF63BB">
        <w:rPr>
          <w:rFonts w:ascii="Times New Roman" w:hAnsi="Times New Roman" w:cs="Times New Roman"/>
          <w:b/>
          <w:bCs/>
        </w:rPr>
        <w:t> the angel said to them, “Do not be afraid; for behold, I bring you good news of great joy which will be for all the people; </w:t>
      </w:r>
      <w:r w:rsidRPr="00FF63BB">
        <w:rPr>
          <w:rFonts w:ascii="Times New Roman" w:hAnsi="Times New Roman" w:cs="Times New Roman"/>
          <w:b/>
          <w:bCs/>
          <w:vertAlign w:val="superscript"/>
        </w:rPr>
        <w:t>11 </w:t>
      </w:r>
      <w:r w:rsidRPr="00FF63BB">
        <w:rPr>
          <w:rFonts w:ascii="Times New Roman" w:hAnsi="Times New Roman" w:cs="Times New Roman"/>
          <w:b/>
          <w:bCs/>
        </w:rPr>
        <w:t>for today in the city of David there has been born for you a Savior, who is Christ the Lord. </w:t>
      </w:r>
      <w:r w:rsidRPr="00FF63BB">
        <w:rPr>
          <w:rFonts w:ascii="Times New Roman" w:hAnsi="Times New Roman" w:cs="Times New Roman"/>
          <w:b/>
          <w:bCs/>
          <w:vertAlign w:val="superscript"/>
        </w:rPr>
        <w:t>12 </w:t>
      </w:r>
      <w:r w:rsidRPr="00FF63BB">
        <w:rPr>
          <w:rFonts w:ascii="Times New Roman" w:hAnsi="Times New Roman" w:cs="Times New Roman"/>
          <w:b/>
          <w:bCs/>
        </w:rPr>
        <w:t>And this </w:t>
      </w:r>
      <w:r w:rsidRPr="00FF63BB">
        <w:rPr>
          <w:rFonts w:ascii="Times New Roman" w:hAnsi="Times New Roman" w:cs="Times New Roman"/>
          <w:b/>
          <w:bCs/>
          <w:i/>
          <w:iCs/>
        </w:rPr>
        <w:t>will be</w:t>
      </w:r>
      <w:r w:rsidRPr="00FF63BB">
        <w:rPr>
          <w:rFonts w:ascii="Times New Roman" w:hAnsi="Times New Roman" w:cs="Times New Roman"/>
          <w:b/>
          <w:bCs/>
        </w:rPr>
        <w:t> a sign for you: you will find a baby wrapped in cloths and lying in a manger.” </w:t>
      </w:r>
      <w:r w:rsidRPr="00FF63BB">
        <w:rPr>
          <w:rFonts w:ascii="Times New Roman" w:hAnsi="Times New Roman" w:cs="Times New Roman"/>
          <w:b/>
          <w:bCs/>
          <w:vertAlign w:val="superscript"/>
        </w:rPr>
        <w:t>13 </w:t>
      </w:r>
      <w:r w:rsidRPr="00FF63BB">
        <w:rPr>
          <w:rFonts w:ascii="Times New Roman" w:hAnsi="Times New Roman" w:cs="Times New Roman"/>
          <w:b/>
          <w:bCs/>
        </w:rPr>
        <w:t>And suddenly there appeared with the angel a multitude of the heavenly army </w:t>
      </w:r>
      <w:r w:rsidRPr="00FF63BB">
        <w:rPr>
          <w:rFonts w:ascii="Times New Roman" w:hAnsi="Times New Roman" w:cs="Times New Roman"/>
          <w:b/>
          <w:bCs/>
          <w:i/>
          <w:iCs/>
        </w:rPr>
        <w:t>of angels</w:t>
      </w:r>
      <w:r w:rsidRPr="00FF63BB">
        <w:rPr>
          <w:rFonts w:ascii="Times New Roman" w:hAnsi="Times New Roman" w:cs="Times New Roman"/>
          <w:b/>
          <w:bCs/>
        </w:rPr>
        <w:t> praising God and saying,</w:t>
      </w:r>
    </w:p>
    <w:p w14:paraId="2F17C0BE" w14:textId="77777777" w:rsidR="00FF63BB" w:rsidRPr="00FF63BB" w:rsidRDefault="00FF63BB" w:rsidP="0084374D">
      <w:pPr>
        <w:spacing w:line="480" w:lineRule="auto"/>
        <w:ind w:firstLine="720"/>
        <w:rPr>
          <w:rFonts w:ascii="Times New Roman" w:hAnsi="Times New Roman" w:cs="Times New Roman"/>
          <w:b/>
          <w:bCs/>
        </w:rPr>
      </w:pPr>
      <w:r w:rsidRPr="00FF63BB">
        <w:rPr>
          <w:rFonts w:ascii="Times New Roman" w:hAnsi="Times New Roman" w:cs="Times New Roman"/>
          <w:b/>
          <w:bCs/>
          <w:vertAlign w:val="superscript"/>
        </w:rPr>
        <w:t>14 </w:t>
      </w:r>
      <w:r w:rsidRPr="00FF63BB">
        <w:rPr>
          <w:rFonts w:ascii="Times New Roman" w:hAnsi="Times New Roman" w:cs="Times New Roman"/>
          <w:b/>
          <w:bCs/>
        </w:rPr>
        <w:t>“Glory to God in the highest,</w:t>
      </w:r>
      <w:r w:rsidRPr="00FF63BB">
        <w:rPr>
          <w:rFonts w:ascii="Times New Roman" w:hAnsi="Times New Roman" w:cs="Times New Roman"/>
          <w:b/>
          <w:bCs/>
        </w:rPr>
        <w:br/>
        <w:t>And on earth peace among people with whom He is pleased.”</w:t>
      </w:r>
    </w:p>
    <w:p w14:paraId="3D49F604" w14:textId="77777777" w:rsidR="00FF63BB" w:rsidRPr="00FF63BB" w:rsidRDefault="00FF63BB" w:rsidP="0084374D">
      <w:pPr>
        <w:spacing w:line="480" w:lineRule="auto"/>
        <w:ind w:firstLine="720"/>
        <w:rPr>
          <w:rFonts w:ascii="Times New Roman" w:hAnsi="Times New Roman" w:cs="Times New Roman"/>
          <w:b/>
          <w:bCs/>
        </w:rPr>
      </w:pPr>
      <w:r w:rsidRPr="00FF63BB">
        <w:rPr>
          <w:rFonts w:ascii="Times New Roman" w:hAnsi="Times New Roman" w:cs="Times New Roman"/>
          <w:b/>
          <w:bCs/>
          <w:vertAlign w:val="superscript"/>
        </w:rPr>
        <w:t>15 </w:t>
      </w:r>
      <w:r w:rsidRPr="00FF63BB">
        <w:rPr>
          <w:rFonts w:ascii="Times New Roman" w:hAnsi="Times New Roman" w:cs="Times New Roman"/>
          <w:b/>
          <w:bCs/>
        </w:rPr>
        <w:t>When the angels had departed from them into heaven, the shepherds </w:t>
      </w:r>
      <w:r w:rsidRPr="00FF63BB">
        <w:rPr>
          <w:rFonts w:ascii="Times New Roman" w:hAnsi="Times New Roman" w:cs="Times New Roman"/>
          <w:b/>
          <w:bCs/>
          <w:i/>
          <w:iCs/>
        </w:rPr>
        <w:t>began</w:t>
      </w:r>
      <w:r w:rsidRPr="00FF63BB">
        <w:rPr>
          <w:rFonts w:ascii="Times New Roman" w:hAnsi="Times New Roman" w:cs="Times New Roman"/>
          <w:b/>
          <w:bCs/>
        </w:rPr>
        <w:t xml:space="preserve"> saying to one another, “Let’s go straight to Bethlehem, then, and see this thing that has happened, </w:t>
      </w:r>
      <w:r w:rsidRPr="00FF63BB">
        <w:rPr>
          <w:rFonts w:ascii="Times New Roman" w:hAnsi="Times New Roman" w:cs="Times New Roman"/>
          <w:b/>
          <w:bCs/>
        </w:rPr>
        <w:lastRenderedPageBreak/>
        <w:t>which the Lord has made known to us.” </w:t>
      </w:r>
      <w:r w:rsidRPr="00FF63BB">
        <w:rPr>
          <w:rFonts w:ascii="Times New Roman" w:hAnsi="Times New Roman" w:cs="Times New Roman"/>
          <w:b/>
          <w:bCs/>
          <w:vertAlign w:val="superscript"/>
        </w:rPr>
        <w:t>16 </w:t>
      </w:r>
      <w:r w:rsidRPr="00FF63BB">
        <w:rPr>
          <w:rFonts w:ascii="Times New Roman" w:hAnsi="Times New Roman" w:cs="Times New Roman"/>
          <w:b/>
          <w:bCs/>
        </w:rPr>
        <w:t>And they came in a hurry and found their way to Mary and Joseph, and the baby as He lay in the manger. </w:t>
      </w:r>
      <w:r w:rsidRPr="00FF63BB">
        <w:rPr>
          <w:rFonts w:ascii="Times New Roman" w:hAnsi="Times New Roman" w:cs="Times New Roman"/>
          <w:b/>
          <w:bCs/>
          <w:vertAlign w:val="superscript"/>
        </w:rPr>
        <w:t>17 </w:t>
      </w:r>
      <w:r w:rsidRPr="00FF63BB">
        <w:rPr>
          <w:rFonts w:ascii="Times New Roman" w:hAnsi="Times New Roman" w:cs="Times New Roman"/>
          <w:b/>
          <w:bCs/>
        </w:rPr>
        <w:t>When they had seen </w:t>
      </w:r>
      <w:r w:rsidRPr="00FF63BB">
        <w:rPr>
          <w:rFonts w:ascii="Times New Roman" w:hAnsi="Times New Roman" w:cs="Times New Roman"/>
          <w:b/>
          <w:bCs/>
          <w:i/>
          <w:iCs/>
        </w:rPr>
        <w:t>Him</w:t>
      </w:r>
      <w:r w:rsidRPr="00FF63BB">
        <w:rPr>
          <w:rFonts w:ascii="Times New Roman" w:hAnsi="Times New Roman" w:cs="Times New Roman"/>
          <w:b/>
          <w:bCs/>
        </w:rPr>
        <w:t>, they made known the statement which had been told them about this Child. </w:t>
      </w:r>
      <w:r w:rsidRPr="00FF63BB">
        <w:rPr>
          <w:rFonts w:ascii="Times New Roman" w:hAnsi="Times New Roman" w:cs="Times New Roman"/>
          <w:b/>
          <w:bCs/>
          <w:vertAlign w:val="superscript"/>
        </w:rPr>
        <w:t>18 </w:t>
      </w:r>
      <w:r w:rsidRPr="00FF63BB">
        <w:rPr>
          <w:rFonts w:ascii="Times New Roman" w:hAnsi="Times New Roman" w:cs="Times New Roman"/>
          <w:b/>
          <w:bCs/>
        </w:rPr>
        <w:t>And all who heard it were amazed about the things which were told them by the shepherds. </w:t>
      </w:r>
      <w:r w:rsidRPr="00FF63BB">
        <w:rPr>
          <w:rFonts w:ascii="Times New Roman" w:hAnsi="Times New Roman" w:cs="Times New Roman"/>
          <w:b/>
          <w:bCs/>
          <w:vertAlign w:val="superscript"/>
        </w:rPr>
        <w:t>19 </w:t>
      </w:r>
      <w:r w:rsidRPr="00FF63BB">
        <w:rPr>
          <w:rFonts w:ascii="Times New Roman" w:hAnsi="Times New Roman" w:cs="Times New Roman"/>
          <w:b/>
          <w:bCs/>
        </w:rPr>
        <w:t>But Mary treasured all these things, pondering them in her heart. </w:t>
      </w:r>
      <w:r w:rsidRPr="00FF63BB">
        <w:rPr>
          <w:rFonts w:ascii="Times New Roman" w:hAnsi="Times New Roman" w:cs="Times New Roman"/>
          <w:b/>
          <w:bCs/>
          <w:vertAlign w:val="superscript"/>
        </w:rPr>
        <w:t>20 </w:t>
      </w:r>
      <w:r w:rsidRPr="00FF63BB">
        <w:rPr>
          <w:rFonts w:ascii="Times New Roman" w:hAnsi="Times New Roman" w:cs="Times New Roman"/>
          <w:b/>
          <w:bCs/>
        </w:rPr>
        <w:t>And the shepherds went back, glorifying and praising God for all that they had heard and seen, just as had been told them.</w:t>
      </w:r>
    </w:p>
    <w:p w14:paraId="007674B9" w14:textId="5C47BE84" w:rsidR="00D053A7" w:rsidRPr="0084374D" w:rsidRDefault="002E7DCD" w:rsidP="0084374D">
      <w:pPr>
        <w:spacing w:line="480" w:lineRule="auto"/>
        <w:ind w:firstLine="720"/>
        <w:rPr>
          <w:rFonts w:ascii="Times New Roman" w:hAnsi="Times New Roman" w:cs="Times New Roman"/>
        </w:rPr>
      </w:pPr>
      <w:r w:rsidRPr="0084374D">
        <w:rPr>
          <w:rFonts w:ascii="Times New Roman" w:hAnsi="Times New Roman" w:cs="Times New Roman"/>
        </w:rPr>
        <w:t xml:space="preserve">Today </w:t>
      </w:r>
      <w:r w:rsidR="001C6F2A">
        <w:rPr>
          <w:rFonts w:ascii="Times New Roman" w:hAnsi="Times New Roman" w:cs="Times New Roman"/>
        </w:rPr>
        <w:t xml:space="preserve">is part 2 of a </w:t>
      </w:r>
      <w:r w:rsidRPr="0084374D">
        <w:rPr>
          <w:rFonts w:ascii="Times New Roman" w:hAnsi="Times New Roman" w:cs="Times New Roman"/>
        </w:rPr>
        <w:t xml:space="preserve">message detailing the birth of Christ. Last week we looked closely at His birth as it was recorded in the Gospel of Matthew. Today our Scripture </w:t>
      </w:r>
      <w:r w:rsidR="00D642A6">
        <w:rPr>
          <w:rFonts w:ascii="Times New Roman" w:hAnsi="Times New Roman" w:cs="Times New Roman"/>
        </w:rPr>
        <w:t>is taken</w:t>
      </w:r>
      <w:r w:rsidRPr="0084374D">
        <w:rPr>
          <w:rFonts w:ascii="Times New Roman" w:hAnsi="Times New Roman" w:cs="Times New Roman"/>
        </w:rPr>
        <w:t xml:space="preserve"> from the Gospel of Luke. </w:t>
      </w:r>
      <w:r w:rsidR="00D642A6">
        <w:rPr>
          <w:rFonts w:ascii="Times New Roman" w:hAnsi="Times New Roman" w:cs="Times New Roman"/>
        </w:rPr>
        <w:t>E</w:t>
      </w:r>
      <w:r w:rsidRPr="0084374D">
        <w:rPr>
          <w:rFonts w:ascii="Times New Roman" w:hAnsi="Times New Roman" w:cs="Times New Roman"/>
        </w:rPr>
        <w:t xml:space="preserve">ven though these gospels differ in the way that they present the birth of Christ due to the style of the writers, they still present His birth in a consistent way focusing on the fact that Jesus Christ was born of a virgin and came into this world to save it from sin. </w:t>
      </w:r>
    </w:p>
    <w:p w14:paraId="06FD4E18" w14:textId="6B471324" w:rsidR="002E7DCD" w:rsidRPr="0084374D" w:rsidRDefault="002E7DCD" w:rsidP="0084374D">
      <w:pPr>
        <w:spacing w:line="480" w:lineRule="auto"/>
        <w:ind w:firstLine="720"/>
        <w:rPr>
          <w:rFonts w:ascii="Times New Roman" w:hAnsi="Times New Roman" w:cs="Times New Roman"/>
        </w:rPr>
      </w:pPr>
      <w:r w:rsidRPr="0084374D">
        <w:rPr>
          <w:rFonts w:ascii="Times New Roman" w:hAnsi="Times New Roman" w:cs="Times New Roman"/>
        </w:rPr>
        <w:t xml:space="preserve">Since today’s passage is quite a bit longer, </w:t>
      </w:r>
      <w:r w:rsidR="001C6F2A">
        <w:rPr>
          <w:rFonts w:ascii="Times New Roman" w:hAnsi="Times New Roman" w:cs="Times New Roman"/>
        </w:rPr>
        <w:t>rather than looking at each verse we will discuss 4 pastoral points from the Scripture that we can use to help us understand who Jesus Christ is and how we can honor Him not only during the Christmas season, but throughout the entire year. L</w:t>
      </w:r>
      <w:r w:rsidR="001C6F2A" w:rsidRPr="0084374D">
        <w:rPr>
          <w:rFonts w:ascii="Times New Roman" w:hAnsi="Times New Roman" w:cs="Times New Roman"/>
        </w:rPr>
        <w:t>et</w:t>
      </w:r>
      <w:r w:rsidR="001C6F2A">
        <w:rPr>
          <w:rFonts w:ascii="Times New Roman" w:hAnsi="Times New Roman" w:cs="Times New Roman"/>
        </w:rPr>
        <w:t>’s begin</w:t>
      </w:r>
      <w:r w:rsidRPr="0084374D">
        <w:rPr>
          <w:rFonts w:ascii="Times New Roman" w:hAnsi="Times New Roman" w:cs="Times New Roman"/>
        </w:rPr>
        <w:t xml:space="preserve"> </w:t>
      </w:r>
      <w:r w:rsidR="001C6F2A">
        <w:rPr>
          <w:rFonts w:ascii="Times New Roman" w:hAnsi="Times New Roman" w:cs="Times New Roman"/>
        </w:rPr>
        <w:t xml:space="preserve">by taking </w:t>
      </w:r>
      <w:r w:rsidR="00D642A6">
        <w:rPr>
          <w:rFonts w:ascii="Times New Roman" w:hAnsi="Times New Roman" w:cs="Times New Roman"/>
        </w:rPr>
        <w:t xml:space="preserve">a </w:t>
      </w:r>
      <w:r w:rsidRPr="0084374D">
        <w:rPr>
          <w:rFonts w:ascii="Times New Roman" w:hAnsi="Times New Roman" w:cs="Times New Roman"/>
        </w:rPr>
        <w:t xml:space="preserve">moment to familiarize ourselves with the writer. Luke was a gentile follower of Christ meaning that he was not a Jew. Even though Luke does not tell us very much about himself, </w:t>
      </w:r>
      <w:r w:rsidR="001C6F2A">
        <w:rPr>
          <w:rFonts w:ascii="Times New Roman" w:hAnsi="Times New Roman" w:cs="Times New Roman"/>
        </w:rPr>
        <w:t>we do find out who his audience was. He</w:t>
      </w:r>
      <w:r w:rsidRPr="0084374D">
        <w:rPr>
          <w:rFonts w:ascii="Times New Roman" w:hAnsi="Times New Roman" w:cs="Times New Roman"/>
        </w:rPr>
        <w:t xml:space="preserve"> addressed it to a particular person whose name </w:t>
      </w:r>
      <w:r w:rsidR="001C6F2A">
        <w:rPr>
          <w:rFonts w:ascii="Times New Roman" w:hAnsi="Times New Roman" w:cs="Times New Roman"/>
        </w:rPr>
        <w:t xml:space="preserve">was </w:t>
      </w:r>
      <w:r w:rsidRPr="0084374D">
        <w:rPr>
          <w:rFonts w:ascii="Times New Roman" w:hAnsi="Times New Roman" w:cs="Times New Roman"/>
        </w:rPr>
        <w:t>Theophilus. This official whom he mentions was</w:t>
      </w:r>
      <w:r w:rsidR="001C6F2A">
        <w:rPr>
          <w:rFonts w:ascii="Times New Roman" w:hAnsi="Times New Roman" w:cs="Times New Roman"/>
        </w:rPr>
        <w:t xml:space="preserve"> most likely either</w:t>
      </w:r>
      <w:r w:rsidRPr="0084374D">
        <w:rPr>
          <w:rFonts w:ascii="Times New Roman" w:hAnsi="Times New Roman" w:cs="Times New Roman"/>
        </w:rPr>
        <w:t xml:space="preserve"> a Roman official who had converted to Christianity and wanted to know more</w:t>
      </w:r>
      <w:r w:rsidR="001C6F2A">
        <w:rPr>
          <w:rFonts w:ascii="Times New Roman" w:hAnsi="Times New Roman" w:cs="Times New Roman"/>
        </w:rPr>
        <w:t xml:space="preserve"> of Jesus</w:t>
      </w:r>
      <w:r w:rsidRPr="0084374D">
        <w:rPr>
          <w:rFonts w:ascii="Times New Roman" w:hAnsi="Times New Roman" w:cs="Times New Roman"/>
        </w:rPr>
        <w:t xml:space="preserve">, or the official was wealthy and had financially supported the work Luke did on this gospel. No matter who this person was, we see that Luke’s goal “was to give an ordered account of the events of Jesus’ life” (MacArthur). Luke did this by investigating the life of Jesus </w:t>
      </w:r>
      <w:r w:rsidR="00D642A6">
        <w:rPr>
          <w:rFonts w:ascii="Times New Roman" w:hAnsi="Times New Roman" w:cs="Times New Roman"/>
        </w:rPr>
        <w:t>using</w:t>
      </w:r>
      <w:r w:rsidRPr="0084374D">
        <w:rPr>
          <w:rFonts w:ascii="Times New Roman" w:hAnsi="Times New Roman" w:cs="Times New Roman"/>
        </w:rPr>
        <w:t xml:space="preserve"> eyewitness testimony. Luke </w:t>
      </w:r>
      <w:r w:rsidRPr="0084374D">
        <w:rPr>
          <w:rFonts w:ascii="Times New Roman" w:hAnsi="Times New Roman" w:cs="Times New Roman"/>
        </w:rPr>
        <w:lastRenderedPageBreak/>
        <w:t xml:space="preserve">himself was not an eyewitness, but he interviewed many people who had been present during the life of Christ and he wrote down the reports that they gave him. Please read with me quickly the introduction to the gospel: </w:t>
      </w:r>
      <w:r w:rsidRPr="0084374D">
        <w:rPr>
          <w:rFonts w:ascii="Times New Roman" w:hAnsi="Times New Roman" w:cs="Times New Roman"/>
          <w:b/>
          <w:bCs/>
        </w:rPr>
        <w:t>“Since many have undertaken to compile an account of the things</w:t>
      </w:r>
      <w:r w:rsidR="00CA4320" w:rsidRPr="0084374D">
        <w:rPr>
          <w:rFonts w:ascii="Times New Roman" w:hAnsi="Times New Roman" w:cs="Times New Roman"/>
          <w:b/>
          <w:bCs/>
        </w:rPr>
        <w:t xml:space="preserve"> </w:t>
      </w:r>
      <w:r w:rsidRPr="0084374D">
        <w:rPr>
          <w:rFonts w:ascii="Times New Roman" w:hAnsi="Times New Roman" w:cs="Times New Roman"/>
          <w:b/>
          <w:bCs/>
        </w:rPr>
        <w:t>accomplished among us, </w:t>
      </w:r>
      <w:r w:rsidRPr="0084374D">
        <w:rPr>
          <w:rFonts w:ascii="Times New Roman" w:hAnsi="Times New Roman" w:cs="Times New Roman"/>
          <w:b/>
          <w:bCs/>
          <w:vertAlign w:val="superscript"/>
        </w:rPr>
        <w:t>2 </w:t>
      </w:r>
      <w:r w:rsidRPr="0084374D">
        <w:rPr>
          <w:rFonts w:ascii="Times New Roman" w:hAnsi="Times New Roman" w:cs="Times New Roman"/>
          <w:b/>
          <w:bCs/>
        </w:rPr>
        <w:t>just as they were handed down to us by those who from the beginning</w:t>
      </w:r>
      <w:r w:rsidR="00CA4320" w:rsidRPr="0084374D">
        <w:rPr>
          <w:rFonts w:ascii="Times New Roman" w:hAnsi="Times New Roman" w:cs="Times New Roman"/>
          <w:b/>
          <w:bCs/>
        </w:rPr>
        <w:t xml:space="preserve"> </w:t>
      </w:r>
      <w:r w:rsidRPr="0084374D">
        <w:rPr>
          <w:rFonts w:ascii="Times New Roman" w:hAnsi="Times New Roman" w:cs="Times New Roman"/>
          <w:b/>
          <w:bCs/>
        </w:rPr>
        <w:t>were eyewitnesses and</w:t>
      </w:r>
      <w:r w:rsidR="00CA4320" w:rsidRPr="0084374D">
        <w:rPr>
          <w:rFonts w:ascii="Times New Roman" w:hAnsi="Times New Roman" w:cs="Times New Roman"/>
          <w:b/>
          <w:bCs/>
        </w:rPr>
        <w:t xml:space="preserve"> </w:t>
      </w:r>
      <w:r w:rsidRPr="0084374D">
        <w:rPr>
          <w:rFonts w:ascii="Times New Roman" w:hAnsi="Times New Roman" w:cs="Times New Roman"/>
          <w:b/>
          <w:bCs/>
        </w:rPr>
        <w:t>servants of the word, </w:t>
      </w:r>
      <w:r w:rsidRPr="0084374D">
        <w:rPr>
          <w:rFonts w:ascii="Times New Roman" w:hAnsi="Times New Roman" w:cs="Times New Roman"/>
          <w:b/>
          <w:bCs/>
          <w:vertAlign w:val="superscript"/>
        </w:rPr>
        <w:t>3 </w:t>
      </w:r>
      <w:r w:rsidRPr="0084374D">
        <w:rPr>
          <w:rFonts w:ascii="Times New Roman" w:hAnsi="Times New Roman" w:cs="Times New Roman"/>
          <w:b/>
          <w:bCs/>
        </w:rPr>
        <w:t>it seemed fitting to me as well, having investigated everything carefully from the beginning, to write </w:t>
      </w:r>
      <w:r w:rsidRPr="0084374D">
        <w:rPr>
          <w:rFonts w:ascii="Times New Roman" w:hAnsi="Times New Roman" w:cs="Times New Roman"/>
          <w:b/>
          <w:bCs/>
          <w:i/>
          <w:iCs/>
        </w:rPr>
        <w:t>it out</w:t>
      </w:r>
      <w:r w:rsidRPr="0084374D">
        <w:rPr>
          <w:rFonts w:ascii="Times New Roman" w:hAnsi="Times New Roman" w:cs="Times New Roman"/>
          <w:b/>
          <w:bCs/>
        </w:rPr>
        <w:t> for you in an orderly sequence, most excellent Theophilus; </w:t>
      </w:r>
      <w:r w:rsidRPr="0084374D">
        <w:rPr>
          <w:rFonts w:ascii="Times New Roman" w:hAnsi="Times New Roman" w:cs="Times New Roman"/>
          <w:b/>
          <w:bCs/>
          <w:vertAlign w:val="superscript"/>
        </w:rPr>
        <w:t>4 </w:t>
      </w:r>
      <w:r w:rsidRPr="0084374D">
        <w:rPr>
          <w:rFonts w:ascii="Times New Roman" w:hAnsi="Times New Roman" w:cs="Times New Roman"/>
          <w:b/>
          <w:bCs/>
        </w:rPr>
        <w:t>so that you may know the exact truth about the</w:t>
      </w:r>
      <w:r w:rsidR="00CA4320" w:rsidRPr="0084374D">
        <w:rPr>
          <w:rFonts w:ascii="Times New Roman" w:hAnsi="Times New Roman" w:cs="Times New Roman"/>
          <w:b/>
          <w:bCs/>
        </w:rPr>
        <w:t xml:space="preserve"> </w:t>
      </w:r>
      <w:r w:rsidRPr="0084374D">
        <w:rPr>
          <w:rFonts w:ascii="Times New Roman" w:hAnsi="Times New Roman" w:cs="Times New Roman"/>
          <w:b/>
          <w:bCs/>
        </w:rPr>
        <w:t>things you have been taught” (Luke 1:1-</w:t>
      </w:r>
      <w:r w:rsidR="00CA4320" w:rsidRPr="0084374D">
        <w:rPr>
          <w:rFonts w:ascii="Times New Roman" w:hAnsi="Times New Roman" w:cs="Times New Roman"/>
          <w:b/>
          <w:bCs/>
        </w:rPr>
        <w:t>4).</w:t>
      </w:r>
      <w:r w:rsidR="00CA4320" w:rsidRPr="0084374D">
        <w:rPr>
          <w:rFonts w:ascii="Times New Roman" w:hAnsi="Times New Roman" w:cs="Times New Roman"/>
        </w:rPr>
        <w:t xml:space="preserve"> So, what we have in front of us today is a report regarding the birth of Christ that come</w:t>
      </w:r>
      <w:r w:rsidR="0084374D" w:rsidRPr="0084374D">
        <w:rPr>
          <w:rFonts w:ascii="Times New Roman" w:hAnsi="Times New Roman" w:cs="Times New Roman"/>
        </w:rPr>
        <w:t>s</w:t>
      </w:r>
      <w:r w:rsidR="00CA4320" w:rsidRPr="0084374D">
        <w:rPr>
          <w:rFonts w:ascii="Times New Roman" w:hAnsi="Times New Roman" w:cs="Times New Roman"/>
        </w:rPr>
        <w:t xml:space="preserve"> from eyewitness testimony. Very likely Mary was interviewed by Luke, and she told him her experiences. One verse later in the account which I believe shows this fact is when Luke records that </w:t>
      </w:r>
      <w:r w:rsidR="00CA4320" w:rsidRPr="0084374D">
        <w:rPr>
          <w:rFonts w:ascii="Times New Roman" w:hAnsi="Times New Roman" w:cs="Times New Roman"/>
          <w:b/>
          <w:bCs/>
        </w:rPr>
        <w:t xml:space="preserve">“Mary treasured all these things, pondering them in her heart” (2:19). </w:t>
      </w:r>
      <w:r w:rsidR="00CA4320" w:rsidRPr="0084374D">
        <w:rPr>
          <w:rFonts w:ascii="Times New Roman" w:hAnsi="Times New Roman" w:cs="Times New Roman"/>
        </w:rPr>
        <w:t xml:space="preserve">I would argue that to know what Mary thought he most likely asked her to share with him her thoughts. </w:t>
      </w:r>
    </w:p>
    <w:p w14:paraId="4DD2D84E" w14:textId="09F4FDD1" w:rsidR="00CA4320" w:rsidRPr="0084374D" w:rsidRDefault="00CA4320" w:rsidP="0084374D">
      <w:pPr>
        <w:spacing w:line="480" w:lineRule="auto"/>
        <w:ind w:firstLine="720"/>
        <w:rPr>
          <w:rFonts w:ascii="Times New Roman" w:hAnsi="Times New Roman" w:cs="Times New Roman"/>
        </w:rPr>
      </w:pPr>
      <w:r w:rsidRPr="0084374D">
        <w:rPr>
          <w:rFonts w:ascii="Times New Roman" w:hAnsi="Times New Roman" w:cs="Times New Roman"/>
        </w:rPr>
        <w:t xml:space="preserve">As a history teacher I must say that I find all of this to be very strong evidence for the accuracy of the gospel of Luke’s account of Christ’s birth. Even if I did not believe in the infallibility of Scripture </w:t>
      </w:r>
      <w:r w:rsidR="00D642A6">
        <w:rPr>
          <w:rFonts w:ascii="Times New Roman" w:hAnsi="Times New Roman" w:cs="Times New Roman"/>
        </w:rPr>
        <w:t xml:space="preserve">(don’t worry because I do) </w:t>
      </w:r>
      <w:r w:rsidRPr="0084374D">
        <w:rPr>
          <w:rFonts w:ascii="Times New Roman" w:hAnsi="Times New Roman" w:cs="Times New Roman"/>
        </w:rPr>
        <w:t xml:space="preserve">I would still have to admit that when a historical event is recorded using eyewitness evidence that event is very difficult to discredit for inaccuracy. Luke was a very intelligent writer, and we can see that he took great care in reporting this event accurately. </w:t>
      </w:r>
    </w:p>
    <w:p w14:paraId="7C14687D" w14:textId="3E157499" w:rsidR="004F0012" w:rsidRPr="0084374D" w:rsidRDefault="004F0012" w:rsidP="0084374D">
      <w:pPr>
        <w:spacing w:line="480" w:lineRule="auto"/>
        <w:jc w:val="center"/>
        <w:rPr>
          <w:rFonts w:ascii="Times New Roman" w:hAnsi="Times New Roman" w:cs="Times New Roman"/>
          <w:b/>
          <w:bCs/>
          <w:i/>
          <w:iCs/>
        </w:rPr>
      </w:pPr>
      <w:r w:rsidRPr="0084374D">
        <w:rPr>
          <w:rFonts w:ascii="Times New Roman" w:hAnsi="Times New Roman" w:cs="Times New Roman"/>
          <w:b/>
          <w:bCs/>
          <w:i/>
          <w:iCs/>
        </w:rPr>
        <w:t>Pastoral Reflections on this Scripture and its Application to our Lives</w:t>
      </w:r>
    </w:p>
    <w:p w14:paraId="495F2EB2" w14:textId="530BAA4F" w:rsidR="003D40E2" w:rsidRPr="0084374D" w:rsidRDefault="004F0012" w:rsidP="0084374D">
      <w:pPr>
        <w:pStyle w:val="ListParagraph"/>
        <w:numPr>
          <w:ilvl w:val="0"/>
          <w:numId w:val="1"/>
        </w:numPr>
        <w:spacing w:line="480" w:lineRule="auto"/>
        <w:rPr>
          <w:rFonts w:ascii="Times New Roman" w:hAnsi="Times New Roman" w:cs="Times New Roman"/>
        </w:rPr>
      </w:pPr>
      <w:r w:rsidRPr="0084374D">
        <w:rPr>
          <w:rFonts w:ascii="Times New Roman" w:hAnsi="Times New Roman" w:cs="Times New Roman"/>
        </w:rPr>
        <w:t>As verses 1-3 inform us, these events took place at a particular place and time</w:t>
      </w:r>
      <w:r w:rsidR="001C6F2A">
        <w:rPr>
          <w:rFonts w:ascii="Times New Roman" w:hAnsi="Times New Roman" w:cs="Times New Roman"/>
        </w:rPr>
        <w:t xml:space="preserve"> in history. </w:t>
      </w:r>
      <w:r w:rsidRPr="0084374D">
        <w:rPr>
          <w:rFonts w:ascii="Times New Roman" w:hAnsi="Times New Roman" w:cs="Times New Roman"/>
        </w:rPr>
        <w:t xml:space="preserve">When Luke mentions Caesar Augustus and Quirinius he is making the reader aware that all these things happened in real history. This is important because it </w:t>
      </w:r>
      <w:r w:rsidR="001C6F2A">
        <w:rPr>
          <w:rFonts w:ascii="Times New Roman" w:hAnsi="Times New Roman" w:cs="Times New Roman"/>
        </w:rPr>
        <w:t xml:space="preserve">establishes the fact </w:t>
      </w:r>
      <w:r w:rsidRPr="0084374D">
        <w:rPr>
          <w:rFonts w:ascii="Times New Roman" w:hAnsi="Times New Roman" w:cs="Times New Roman"/>
        </w:rPr>
        <w:lastRenderedPageBreak/>
        <w:t xml:space="preserve">that God works in real life and has acted in many times in history to carry out His will. The Apostle Paul mentions this point as well in his sermon to the Greeks on Mars Hill in the book of Acts </w:t>
      </w:r>
      <w:r w:rsidRPr="0084374D">
        <w:rPr>
          <w:rFonts w:ascii="Times New Roman" w:hAnsi="Times New Roman" w:cs="Times New Roman"/>
          <w:b/>
          <w:bCs/>
        </w:rPr>
        <w:t>“He made from one </w:t>
      </w:r>
      <w:r w:rsidRPr="0084374D">
        <w:rPr>
          <w:rFonts w:ascii="Times New Roman" w:hAnsi="Times New Roman" w:cs="Times New Roman"/>
          <w:b/>
          <w:bCs/>
          <w:i/>
          <w:iCs/>
        </w:rPr>
        <w:t>man</w:t>
      </w:r>
      <w:r w:rsidRPr="0084374D">
        <w:rPr>
          <w:rFonts w:ascii="Times New Roman" w:hAnsi="Times New Roman" w:cs="Times New Roman"/>
          <w:b/>
          <w:bCs/>
        </w:rPr>
        <w:t> every nation of mankind to live on all the face of the earth, having determined </w:t>
      </w:r>
      <w:r w:rsidRPr="0084374D">
        <w:rPr>
          <w:rFonts w:ascii="Times New Roman" w:hAnsi="Times New Roman" w:cs="Times New Roman"/>
          <w:b/>
          <w:bCs/>
          <w:i/>
          <w:iCs/>
        </w:rPr>
        <w:t>their</w:t>
      </w:r>
      <w:r w:rsidRPr="0084374D">
        <w:rPr>
          <w:rFonts w:ascii="Times New Roman" w:hAnsi="Times New Roman" w:cs="Times New Roman"/>
          <w:b/>
          <w:bCs/>
        </w:rPr>
        <w:t> appointed times and the boundaries of their habitation” (Acts 17:26).</w:t>
      </w:r>
      <w:r w:rsidRPr="0084374D">
        <w:rPr>
          <w:rFonts w:ascii="Times New Roman" w:hAnsi="Times New Roman" w:cs="Times New Roman"/>
        </w:rPr>
        <w:t xml:space="preserve"> Paul reminds his gentile listeners in Athens that God has established the times and places for all people who would ever live on the earth. Keeping this in mind we must remember that everything happening in Judea at the time of Christ’s birth had been ordained by God to happen before the foundation of the world. </w:t>
      </w:r>
      <w:r w:rsidR="003D40E2" w:rsidRPr="0084374D">
        <w:rPr>
          <w:rFonts w:ascii="Times New Roman" w:hAnsi="Times New Roman" w:cs="Times New Roman"/>
        </w:rPr>
        <w:t>T</w:t>
      </w:r>
      <w:r w:rsidR="00D642A6">
        <w:rPr>
          <w:rFonts w:ascii="Times New Roman" w:hAnsi="Times New Roman" w:cs="Times New Roman"/>
        </w:rPr>
        <w:t xml:space="preserve">he same can be said regarding </w:t>
      </w:r>
      <w:r w:rsidR="003D40E2" w:rsidRPr="0084374D">
        <w:rPr>
          <w:rFonts w:ascii="Times New Roman" w:hAnsi="Times New Roman" w:cs="Times New Roman"/>
        </w:rPr>
        <w:t>our lives</w:t>
      </w:r>
      <w:r w:rsidR="00D642A6">
        <w:rPr>
          <w:rFonts w:ascii="Times New Roman" w:hAnsi="Times New Roman" w:cs="Times New Roman"/>
        </w:rPr>
        <w:t xml:space="preserve"> as well</w:t>
      </w:r>
      <w:r w:rsidR="003D40E2" w:rsidRPr="0084374D">
        <w:rPr>
          <w:rFonts w:ascii="Times New Roman" w:hAnsi="Times New Roman" w:cs="Times New Roman"/>
        </w:rPr>
        <w:t xml:space="preserve">. </w:t>
      </w:r>
      <w:r w:rsidR="00D642A6">
        <w:rPr>
          <w:rFonts w:ascii="Times New Roman" w:hAnsi="Times New Roman" w:cs="Times New Roman"/>
        </w:rPr>
        <w:t xml:space="preserve">The entirety of human history is laid out before Holy God meaning that He able to see it from beginning to its end. </w:t>
      </w:r>
      <w:r w:rsidR="001C6F2A">
        <w:rPr>
          <w:rFonts w:ascii="Times New Roman" w:hAnsi="Times New Roman" w:cs="Times New Roman"/>
        </w:rPr>
        <w:t xml:space="preserve">Since He is an eternal being </w:t>
      </w:r>
      <w:r w:rsidR="003D40E2" w:rsidRPr="0084374D">
        <w:rPr>
          <w:rFonts w:ascii="Times New Roman" w:hAnsi="Times New Roman" w:cs="Times New Roman"/>
        </w:rPr>
        <w:t xml:space="preserve">God knows what will happen before it does, so we can trust Him for our lives. Just like the old Sunday school children’s song reminds us “He’s got the whole world in His hands.” </w:t>
      </w:r>
    </w:p>
    <w:p w14:paraId="4A9BCD5D" w14:textId="68F8FA04" w:rsidR="00C91831" w:rsidRPr="0084374D" w:rsidRDefault="003D40E2" w:rsidP="0084374D">
      <w:pPr>
        <w:pStyle w:val="ListParagraph"/>
        <w:numPr>
          <w:ilvl w:val="0"/>
          <w:numId w:val="1"/>
        </w:numPr>
        <w:spacing w:line="480" w:lineRule="auto"/>
        <w:rPr>
          <w:rFonts w:ascii="Times New Roman" w:hAnsi="Times New Roman" w:cs="Times New Roman"/>
        </w:rPr>
      </w:pPr>
      <w:r w:rsidRPr="0084374D">
        <w:rPr>
          <w:rFonts w:ascii="Times New Roman" w:hAnsi="Times New Roman" w:cs="Times New Roman"/>
        </w:rPr>
        <w:t>In verses 4-</w:t>
      </w:r>
      <w:r w:rsidR="00C91831" w:rsidRPr="0084374D">
        <w:rPr>
          <w:rFonts w:ascii="Times New Roman" w:hAnsi="Times New Roman" w:cs="Times New Roman"/>
        </w:rPr>
        <w:t>7</w:t>
      </w:r>
      <w:r w:rsidRPr="0084374D">
        <w:rPr>
          <w:rFonts w:ascii="Times New Roman" w:hAnsi="Times New Roman" w:cs="Times New Roman"/>
        </w:rPr>
        <w:t xml:space="preserve"> we have the account of Jesus being born in Bethlehem. This echoes what Matthew records, but what we </w:t>
      </w:r>
      <w:r w:rsidR="00C91831" w:rsidRPr="0084374D">
        <w:rPr>
          <w:rFonts w:ascii="Times New Roman" w:hAnsi="Times New Roman" w:cs="Times New Roman"/>
        </w:rPr>
        <w:t xml:space="preserve">are told in this account is that they went to a stable for the birth because there was no room for them at the inn. With all the people arriving in Bethlehem for the census the lodgings </w:t>
      </w:r>
      <w:r w:rsidR="001C6F2A">
        <w:rPr>
          <w:rFonts w:ascii="Times New Roman" w:hAnsi="Times New Roman" w:cs="Times New Roman"/>
        </w:rPr>
        <w:t>options were limited</w:t>
      </w:r>
      <w:r w:rsidR="00C91831" w:rsidRPr="0084374D">
        <w:rPr>
          <w:rFonts w:ascii="Times New Roman" w:hAnsi="Times New Roman" w:cs="Times New Roman"/>
        </w:rPr>
        <w:t xml:space="preserve">, so they could not find a place to stay. Thankfully they were </w:t>
      </w:r>
      <w:r w:rsidR="001C6F2A">
        <w:rPr>
          <w:rFonts w:ascii="Times New Roman" w:hAnsi="Times New Roman" w:cs="Times New Roman"/>
        </w:rPr>
        <w:t>provided with</w:t>
      </w:r>
      <w:r w:rsidR="00C91831" w:rsidRPr="0084374D">
        <w:rPr>
          <w:rFonts w:ascii="Times New Roman" w:hAnsi="Times New Roman" w:cs="Times New Roman"/>
        </w:rPr>
        <w:t xml:space="preserve"> a warm stable for the birth. Being born in a stable shows the humility of God showing that He identifies with His creation by being willing to be born in a lowly manger. The Apostle John explains the coming of Christ in this way </w:t>
      </w:r>
      <w:r w:rsidR="00C91831" w:rsidRPr="0084374D">
        <w:rPr>
          <w:rFonts w:ascii="Times New Roman" w:hAnsi="Times New Roman" w:cs="Times New Roman"/>
          <w:b/>
          <w:bCs/>
        </w:rPr>
        <w:t>“</w:t>
      </w:r>
      <w:r w:rsidR="00C91831" w:rsidRPr="0084374D">
        <w:rPr>
          <w:rFonts w:ascii="Times New Roman" w:hAnsi="Times New Roman" w:cs="Times New Roman"/>
          <w:b/>
          <w:bCs/>
          <w:vertAlign w:val="superscript"/>
        </w:rPr>
        <w:t xml:space="preserve">9 </w:t>
      </w:r>
      <w:r w:rsidR="00C91831" w:rsidRPr="0084374D">
        <w:rPr>
          <w:rFonts w:ascii="Times New Roman" w:hAnsi="Times New Roman" w:cs="Times New Roman"/>
          <w:b/>
          <w:bCs/>
          <w:i/>
          <w:iCs/>
        </w:rPr>
        <w:t>This</w:t>
      </w:r>
      <w:r w:rsidR="00C91831" w:rsidRPr="0084374D">
        <w:rPr>
          <w:rFonts w:ascii="Times New Roman" w:hAnsi="Times New Roman" w:cs="Times New Roman"/>
          <w:b/>
          <w:bCs/>
        </w:rPr>
        <w:t> was the true Light that, coming into the world, enlightens every person. </w:t>
      </w:r>
      <w:r w:rsidR="00C91831" w:rsidRPr="0084374D">
        <w:rPr>
          <w:rFonts w:ascii="Times New Roman" w:hAnsi="Times New Roman" w:cs="Times New Roman"/>
          <w:b/>
          <w:bCs/>
          <w:vertAlign w:val="superscript"/>
        </w:rPr>
        <w:t>10 </w:t>
      </w:r>
      <w:r w:rsidR="00C91831" w:rsidRPr="0084374D">
        <w:rPr>
          <w:rFonts w:ascii="Times New Roman" w:hAnsi="Times New Roman" w:cs="Times New Roman"/>
          <w:b/>
          <w:bCs/>
        </w:rPr>
        <w:t>He was in the world, and the world came into being through Him, and </w:t>
      </w:r>
      <w:r w:rsidR="00C91831" w:rsidRPr="0084374D">
        <w:rPr>
          <w:rFonts w:ascii="Times New Roman" w:hAnsi="Times New Roman" w:cs="Times New Roman"/>
          <w:b/>
          <w:bCs/>
          <w:i/>
          <w:iCs/>
        </w:rPr>
        <w:t>yet</w:t>
      </w:r>
      <w:r w:rsidR="00C91831" w:rsidRPr="0084374D">
        <w:rPr>
          <w:rFonts w:ascii="Times New Roman" w:hAnsi="Times New Roman" w:cs="Times New Roman"/>
          <w:b/>
          <w:bCs/>
        </w:rPr>
        <w:t> the world did not know Him. </w:t>
      </w:r>
      <w:r w:rsidR="00C91831" w:rsidRPr="0084374D">
        <w:rPr>
          <w:rFonts w:ascii="Times New Roman" w:hAnsi="Times New Roman" w:cs="Times New Roman"/>
          <w:b/>
          <w:bCs/>
          <w:vertAlign w:val="superscript"/>
        </w:rPr>
        <w:t>11 </w:t>
      </w:r>
      <w:r w:rsidR="00C91831" w:rsidRPr="0084374D">
        <w:rPr>
          <w:rFonts w:ascii="Times New Roman" w:hAnsi="Times New Roman" w:cs="Times New Roman"/>
          <w:b/>
          <w:bCs/>
        </w:rPr>
        <w:t xml:space="preserve">He came to His own, and </w:t>
      </w:r>
      <w:proofErr w:type="gramStart"/>
      <w:r w:rsidR="00C91831" w:rsidRPr="0084374D">
        <w:rPr>
          <w:rFonts w:ascii="Times New Roman" w:hAnsi="Times New Roman" w:cs="Times New Roman"/>
          <w:b/>
          <w:bCs/>
        </w:rPr>
        <w:t>His</w:t>
      </w:r>
      <w:proofErr w:type="gramEnd"/>
      <w:r w:rsidR="00C91831" w:rsidRPr="0084374D">
        <w:rPr>
          <w:rFonts w:ascii="Times New Roman" w:hAnsi="Times New Roman" w:cs="Times New Roman"/>
          <w:b/>
          <w:bCs/>
        </w:rPr>
        <w:t xml:space="preserve"> own people did </w:t>
      </w:r>
      <w:r w:rsidR="00C91831" w:rsidRPr="0084374D">
        <w:rPr>
          <w:rFonts w:ascii="Times New Roman" w:hAnsi="Times New Roman" w:cs="Times New Roman"/>
          <w:b/>
          <w:bCs/>
        </w:rPr>
        <w:lastRenderedPageBreak/>
        <w:t>not accept Him. </w:t>
      </w:r>
      <w:r w:rsidR="00C91831" w:rsidRPr="0084374D">
        <w:rPr>
          <w:rFonts w:ascii="Times New Roman" w:hAnsi="Times New Roman" w:cs="Times New Roman"/>
          <w:b/>
          <w:bCs/>
          <w:vertAlign w:val="superscript"/>
        </w:rPr>
        <w:t>12 </w:t>
      </w:r>
      <w:r w:rsidR="00C91831" w:rsidRPr="0084374D">
        <w:rPr>
          <w:rFonts w:ascii="Times New Roman" w:hAnsi="Times New Roman" w:cs="Times New Roman"/>
          <w:b/>
          <w:bCs/>
        </w:rPr>
        <w:t>But as many as received Him, to them He gave the right to become children of God, to those who believe in His name, </w:t>
      </w:r>
      <w:r w:rsidR="00C91831" w:rsidRPr="0084374D">
        <w:rPr>
          <w:rFonts w:ascii="Times New Roman" w:hAnsi="Times New Roman" w:cs="Times New Roman"/>
          <w:b/>
          <w:bCs/>
          <w:vertAlign w:val="superscript"/>
        </w:rPr>
        <w:t>13 </w:t>
      </w:r>
      <w:r w:rsidR="00C91831" w:rsidRPr="0084374D">
        <w:rPr>
          <w:rFonts w:ascii="Times New Roman" w:hAnsi="Times New Roman" w:cs="Times New Roman"/>
          <w:b/>
          <w:bCs/>
        </w:rPr>
        <w:t>who were born, not of blood, nor of the will of the flesh, nor of the will of a man, but of God” (</w:t>
      </w:r>
      <w:r w:rsidR="001C6F2A">
        <w:rPr>
          <w:rFonts w:ascii="Times New Roman" w:hAnsi="Times New Roman" w:cs="Times New Roman"/>
          <w:b/>
          <w:bCs/>
        </w:rPr>
        <w:t xml:space="preserve">John </w:t>
      </w:r>
      <w:r w:rsidR="00C91831" w:rsidRPr="0084374D">
        <w:rPr>
          <w:rFonts w:ascii="Times New Roman" w:hAnsi="Times New Roman" w:cs="Times New Roman"/>
          <w:b/>
          <w:bCs/>
        </w:rPr>
        <w:t xml:space="preserve">1:9-13). </w:t>
      </w:r>
      <w:r w:rsidR="00C91831" w:rsidRPr="0084374D">
        <w:rPr>
          <w:rFonts w:ascii="Times New Roman" w:hAnsi="Times New Roman" w:cs="Times New Roman"/>
        </w:rPr>
        <w:t xml:space="preserve">We see later in John’s account that Jesus was rejected by the Scribes and Pharisees partly because He was born in such a lowly situation and was from a poor village. </w:t>
      </w:r>
      <w:r w:rsidR="00D642A6">
        <w:rPr>
          <w:rFonts w:ascii="Times New Roman" w:hAnsi="Times New Roman" w:cs="Times New Roman"/>
        </w:rPr>
        <w:t xml:space="preserve">Christ did not fit into their preconceived notions of what the coming of the Messiah would be like. </w:t>
      </w:r>
      <w:r w:rsidR="00C91831" w:rsidRPr="0084374D">
        <w:rPr>
          <w:rFonts w:ascii="Times New Roman" w:hAnsi="Times New Roman" w:cs="Times New Roman"/>
        </w:rPr>
        <w:t xml:space="preserve">God chose to enter human history in a humble manner, which is much different than man would have thought of doing so. In doing this God identifies with the lowliest of His creation showing that He is the Savior for all, not only the wealthy. </w:t>
      </w:r>
    </w:p>
    <w:p w14:paraId="02127A8D" w14:textId="756E376D" w:rsidR="00C91831" w:rsidRPr="0084374D" w:rsidRDefault="00C91831" w:rsidP="0084374D">
      <w:pPr>
        <w:pStyle w:val="ListParagraph"/>
        <w:numPr>
          <w:ilvl w:val="0"/>
          <w:numId w:val="1"/>
        </w:numPr>
        <w:spacing w:line="480" w:lineRule="auto"/>
        <w:rPr>
          <w:rFonts w:ascii="Times New Roman" w:hAnsi="Times New Roman" w:cs="Times New Roman"/>
        </w:rPr>
      </w:pPr>
      <w:r w:rsidRPr="0084374D">
        <w:rPr>
          <w:rFonts w:ascii="Times New Roman" w:hAnsi="Times New Roman" w:cs="Times New Roman"/>
        </w:rPr>
        <w:t xml:space="preserve">In verses 8-17 we have the account of the shepherds who were visited by the angels and in haste went to see the newborn child in the stable. What is so powerful in Luke’s account is that God makes the birth of Christ first known to the outcasts of society who would not have normally been included in such a pronouncement. </w:t>
      </w:r>
      <w:r w:rsidR="00966C4D" w:rsidRPr="0084374D">
        <w:rPr>
          <w:rFonts w:ascii="Times New Roman" w:hAnsi="Times New Roman" w:cs="Times New Roman"/>
        </w:rPr>
        <w:t>The verse that really shows how God has shown His love to the world is verse 11 which reads “</w:t>
      </w:r>
      <w:r w:rsidR="00966C4D" w:rsidRPr="00CA4320">
        <w:rPr>
          <w:rFonts w:ascii="Times New Roman" w:hAnsi="Times New Roman" w:cs="Times New Roman"/>
          <w:b/>
          <w:bCs/>
        </w:rPr>
        <w:t>for today in the city of David there has been born for you a Savior, who is Christ the Lord.</w:t>
      </w:r>
      <w:r w:rsidR="00966C4D" w:rsidRPr="0084374D">
        <w:rPr>
          <w:rFonts w:ascii="Times New Roman" w:hAnsi="Times New Roman" w:cs="Times New Roman"/>
          <w:b/>
          <w:bCs/>
        </w:rPr>
        <w:t xml:space="preserve">” </w:t>
      </w:r>
      <w:r w:rsidR="00966C4D" w:rsidRPr="0084374D">
        <w:rPr>
          <w:rFonts w:ascii="Times New Roman" w:hAnsi="Times New Roman" w:cs="Times New Roman"/>
        </w:rPr>
        <w:t xml:space="preserve">For the first time during His incarnation, the gospel message has been proclaimed by the angels. Jesus Christ came to be the Savior of mankind, which means that He came to deliver the people from the bondage of sin. </w:t>
      </w:r>
      <w:r w:rsidR="00A036FC">
        <w:rPr>
          <w:rFonts w:ascii="Times New Roman" w:hAnsi="Times New Roman" w:cs="Times New Roman"/>
        </w:rPr>
        <w:t xml:space="preserve">Let us hear the good news of the gospel together: </w:t>
      </w:r>
      <w:r w:rsidR="00966C4D" w:rsidRPr="0084374D">
        <w:rPr>
          <w:rFonts w:ascii="Times New Roman" w:hAnsi="Times New Roman" w:cs="Times New Roman"/>
        </w:rPr>
        <w:t xml:space="preserve">All of us have rebelled against God and have sinned against Him. As the Apostle Paul writes in his epistle to the Romans </w:t>
      </w:r>
      <w:r w:rsidR="00966C4D" w:rsidRPr="00ED0E53">
        <w:rPr>
          <w:rFonts w:ascii="Times New Roman" w:hAnsi="Times New Roman" w:cs="Times New Roman"/>
          <w:b/>
          <w:bCs/>
        </w:rPr>
        <w:t>“for all have sinned and fall short of the glory of God” (Romans 3:23).</w:t>
      </w:r>
      <w:r w:rsidR="00966C4D" w:rsidRPr="0084374D">
        <w:rPr>
          <w:rFonts w:ascii="Times New Roman" w:hAnsi="Times New Roman" w:cs="Times New Roman"/>
        </w:rPr>
        <w:t xml:space="preserve"> Since all humanity has sinned against the holy and perfect God there is no way that </w:t>
      </w:r>
      <w:r w:rsidR="00A036FC">
        <w:rPr>
          <w:rFonts w:ascii="Times New Roman" w:hAnsi="Times New Roman" w:cs="Times New Roman"/>
        </w:rPr>
        <w:t xml:space="preserve">fallen </w:t>
      </w:r>
      <w:r w:rsidR="00966C4D" w:rsidRPr="0084374D">
        <w:rPr>
          <w:rFonts w:ascii="Times New Roman" w:hAnsi="Times New Roman" w:cs="Times New Roman"/>
        </w:rPr>
        <w:t xml:space="preserve">man can be in God’s presence or commune with Him. In the Old Testament God provided a way for the sins of His people to be passed on </w:t>
      </w:r>
      <w:r w:rsidR="00966C4D" w:rsidRPr="0084374D">
        <w:rPr>
          <w:rFonts w:ascii="Times New Roman" w:hAnsi="Times New Roman" w:cs="Times New Roman"/>
        </w:rPr>
        <w:lastRenderedPageBreak/>
        <w:t xml:space="preserve">through the sacrificial system. That system, however, was a temporary foreshadowing of the eventual perfect sacrifice that would come in the form of Jesus Christ. Christ came to earth as a baby in human likeness to serve as our substitution in paying the debt for our sin that we cannot pay ourselves. When He gave his life for mankind, which He gave of His own free will, He </w:t>
      </w:r>
      <w:r w:rsidR="00121C5F" w:rsidRPr="0084374D">
        <w:rPr>
          <w:rFonts w:ascii="Times New Roman" w:hAnsi="Times New Roman" w:cs="Times New Roman"/>
        </w:rPr>
        <w:t>opened</w:t>
      </w:r>
      <w:r w:rsidR="00966C4D" w:rsidRPr="0084374D">
        <w:rPr>
          <w:rFonts w:ascii="Times New Roman" w:hAnsi="Times New Roman" w:cs="Times New Roman"/>
        </w:rPr>
        <w:t xml:space="preserve"> the door to eternal life for all who trust in His name. </w:t>
      </w:r>
      <w:r w:rsidR="00A036FC">
        <w:rPr>
          <w:rFonts w:ascii="Times New Roman" w:hAnsi="Times New Roman" w:cs="Times New Roman"/>
        </w:rPr>
        <w:t xml:space="preserve">After His death, God raised Him back to life on the third day confirming that Jesus Christ is who He claimed to be, the One and only Son of God. </w:t>
      </w:r>
      <w:r w:rsidR="00121C5F" w:rsidRPr="0084374D">
        <w:rPr>
          <w:rFonts w:ascii="Times New Roman" w:hAnsi="Times New Roman" w:cs="Times New Roman"/>
        </w:rPr>
        <w:t xml:space="preserve">Scripture calls on all people to repent of their sins and place their trust in Jesus Christ for the remission of those sins. To all who do so they will receive the </w:t>
      </w:r>
      <w:r w:rsidR="00A036FC">
        <w:rPr>
          <w:rFonts w:ascii="Times New Roman" w:hAnsi="Times New Roman" w:cs="Times New Roman"/>
        </w:rPr>
        <w:t xml:space="preserve">gift of the </w:t>
      </w:r>
      <w:r w:rsidR="00121C5F" w:rsidRPr="0084374D">
        <w:rPr>
          <w:rFonts w:ascii="Times New Roman" w:hAnsi="Times New Roman" w:cs="Times New Roman"/>
        </w:rPr>
        <w:t xml:space="preserve">Holy Spirit and the promise of eternal life with God in heaven. When the angels came to the shepherds telling them about the arrival of the Savior they were proclaiming </w:t>
      </w:r>
      <w:r w:rsidR="00A036FC">
        <w:rPr>
          <w:rFonts w:ascii="Times New Roman" w:hAnsi="Times New Roman" w:cs="Times New Roman"/>
        </w:rPr>
        <w:t xml:space="preserve">that </w:t>
      </w:r>
      <w:r w:rsidR="00121C5F" w:rsidRPr="0084374D">
        <w:rPr>
          <w:rFonts w:ascii="Times New Roman" w:hAnsi="Times New Roman" w:cs="Times New Roman"/>
        </w:rPr>
        <w:t xml:space="preserve">the gospel </w:t>
      </w:r>
      <w:r w:rsidR="00A036FC">
        <w:rPr>
          <w:rFonts w:ascii="Times New Roman" w:hAnsi="Times New Roman" w:cs="Times New Roman"/>
        </w:rPr>
        <w:t>was being fulfilled in their hearing</w:t>
      </w:r>
      <w:r w:rsidR="00121C5F" w:rsidRPr="0084374D">
        <w:rPr>
          <w:rFonts w:ascii="Times New Roman" w:hAnsi="Times New Roman" w:cs="Times New Roman"/>
        </w:rPr>
        <w:t>. This is the good news that each of us need to remind ourselves of daily and share with everyone we know. Only God through Christ can save us from our sins. Praise be to God for that good news!</w:t>
      </w:r>
    </w:p>
    <w:p w14:paraId="74CE990F" w14:textId="4FE13FDD" w:rsidR="00FF63BB" w:rsidRPr="0084374D" w:rsidRDefault="00121C5F" w:rsidP="0084374D">
      <w:pPr>
        <w:pStyle w:val="ListParagraph"/>
        <w:numPr>
          <w:ilvl w:val="0"/>
          <w:numId w:val="1"/>
        </w:numPr>
        <w:spacing w:line="480" w:lineRule="auto"/>
        <w:rPr>
          <w:rFonts w:ascii="Times New Roman" w:hAnsi="Times New Roman" w:cs="Times New Roman"/>
        </w:rPr>
      </w:pPr>
      <w:r w:rsidRPr="0084374D">
        <w:rPr>
          <w:rFonts w:ascii="Times New Roman" w:hAnsi="Times New Roman" w:cs="Times New Roman"/>
        </w:rPr>
        <w:t xml:space="preserve">As we conclude our study of this passage today we see in verses 18-20 that these things were done secretly in a humble stable and that Mary treasured all she had witnessed. After the shepherds left from the stable they told everyone they encountered what they had experienced. These were the first evangelists of the good news of Jesus Christ. They did exactly what you would expect after having had such a marvelous experience. What lesson can be learned from the attitude of the shepherds? All of us can speak of the goodness of God and how He has worked in our lives. Had we not ever known the Lord or had someone tell us the good news we would still be lost in our sins. Each of us need to follow the example of these shepherds by sharing with others what God has done in </w:t>
      </w:r>
      <w:r w:rsidRPr="0084374D">
        <w:rPr>
          <w:rFonts w:ascii="Times New Roman" w:hAnsi="Times New Roman" w:cs="Times New Roman"/>
        </w:rPr>
        <w:lastRenderedPageBreak/>
        <w:t xml:space="preserve">our lives. The power of a </w:t>
      </w:r>
      <w:r w:rsidR="00FF63BB" w:rsidRPr="0084374D">
        <w:rPr>
          <w:rFonts w:ascii="Times New Roman" w:hAnsi="Times New Roman" w:cs="Times New Roman"/>
        </w:rPr>
        <w:t>believer’s</w:t>
      </w:r>
      <w:r w:rsidRPr="0084374D">
        <w:rPr>
          <w:rFonts w:ascii="Times New Roman" w:hAnsi="Times New Roman" w:cs="Times New Roman"/>
        </w:rPr>
        <w:t xml:space="preserve"> testimony is </w:t>
      </w:r>
      <w:r w:rsidR="00FF63BB" w:rsidRPr="0084374D">
        <w:rPr>
          <w:rFonts w:ascii="Times New Roman" w:hAnsi="Times New Roman" w:cs="Times New Roman"/>
        </w:rPr>
        <w:t xml:space="preserve">immeasurable when it is used to bring someone else to saving faith in Christ. Whenever we have the opportunity let us not forsake sharing our faith with everyone we know. The Apostle Peter tells his readers in his first epistle to always be ready to give a defense for the faith they possess. </w:t>
      </w:r>
      <w:r w:rsidR="00FF63BB" w:rsidRPr="0084374D">
        <w:rPr>
          <w:rFonts w:ascii="Times New Roman" w:hAnsi="Times New Roman" w:cs="Times New Roman"/>
          <w:b/>
          <w:bCs/>
        </w:rPr>
        <w:t>“</w:t>
      </w:r>
      <w:r w:rsidR="00FF63BB" w:rsidRPr="0084374D">
        <w:rPr>
          <w:rFonts w:ascii="Times New Roman" w:hAnsi="Times New Roman" w:cs="Times New Roman"/>
          <w:b/>
          <w:bCs/>
          <w:vertAlign w:val="superscript"/>
        </w:rPr>
        <w:t>15 </w:t>
      </w:r>
      <w:r w:rsidR="00FF63BB" w:rsidRPr="0084374D">
        <w:rPr>
          <w:rFonts w:ascii="Times New Roman" w:hAnsi="Times New Roman" w:cs="Times New Roman"/>
          <w:b/>
          <w:bCs/>
        </w:rPr>
        <w:t>but sanctify Christ as Lord in your hearts, always </w:t>
      </w:r>
      <w:r w:rsidR="00FF63BB" w:rsidRPr="0084374D">
        <w:rPr>
          <w:rFonts w:ascii="Times New Roman" w:hAnsi="Times New Roman" w:cs="Times New Roman"/>
          <w:b/>
          <w:bCs/>
          <w:i/>
          <w:iCs/>
        </w:rPr>
        <w:t>being</w:t>
      </w:r>
      <w:r w:rsidR="00FF63BB" w:rsidRPr="0084374D">
        <w:rPr>
          <w:rFonts w:ascii="Times New Roman" w:hAnsi="Times New Roman" w:cs="Times New Roman"/>
          <w:b/>
          <w:bCs/>
        </w:rPr>
        <w:t xml:space="preserve"> ready to make a defense to everyone who asks you to give an account for the hope that is in you, but with gentleness and respect;” (1 Peter 3:15). </w:t>
      </w:r>
      <w:r w:rsidR="00FF63BB" w:rsidRPr="0084374D">
        <w:rPr>
          <w:rFonts w:ascii="Times New Roman" w:hAnsi="Times New Roman" w:cs="Times New Roman"/>
        </w:rPr>
        <w:t xml:space="preserve">This verse commands us to always be ready to share our faith with others because we do not know when the Holy Spirit may be working in someone else’s heart. Just like the shepherds, let us proclaim the goodness of God and share His gospel message with all. </w:t>
      </w:r>
      <w:r w:rsidR="00A036FC">
        <w:rPr>
          <w:rFonts w:ascii="Times New Roman" w:hAnsi="Times New Roman" w:cs="Times New Roman"/>
        </w:rPr>
        <w:t>It may be through us that God will lead someone to faith!</w:t>
      </w:r>
    </w:p>
    <w:p w14:paraId="74E7CFF4" w14:textId="6A835A01" w:rsidR="0084374D" w:rsidRPr="0084374D" w:rsidRDefault="0084374D" w:rsidP="0084374D">
      <w:pPr>
        <w:spacing w:line="480" w:lineRule="auto"/>
        <w:ind w:left="360" w:firstLine="360"/>
        <w:jc w:val="center"/>
        <w:rPr>
          <w:rFonts w:ascii="Times New Roman" w:hAnsi="Times New Roman" w:cs="Times New Roman"/>
          <w:b/>
          <w:bCs/>
          <w:i/>
          <w:iCs/>
        </w:rPr>
      </w:pPr>
      <w:r>
        <w:rPr>
          <w:rFonts w:ascii="Times New Roman" w:hAnsi="Times New Roman" w:cs="Times New Roman"/>
          <w:b/>
          <w:bCs/>
          <w:i/>
          <w:iCs/>
        </w:rPr>
        <w:t>Conclusion</w:t>
      </w:r>
    </w:p>
    <w:p w14:paraId="13E98A50" w14:textId="6E274AB4" w:rsidR="00CA4320" w:rsidRPr="0084374D" w:rsidRDefault="00FF63BB" w:rsidP="0084374D">
      <w:pPr>
        <w:spacing w:line="480" w:lineRule="auto"/>
        <w:ind w:left="360" w:firstLine="360"/>
        <w:rPr>
          <w:rFonts w:ascii="Times New Roman" w:hAnsi="Times New Roman" w:cs="Times New Roman"/>
        </w:rPr>
      </w:pPr>
      <w:r w:rsidRPr="0084374D">
        <w:rPr>
          <w:rFonts w:ascii="Times New Roman" w:hAnsi="Times New Roman" w:cs="Times New Roman"/>
        </w:rPr>
        <w:t xml:space="preserve">In today’s gospel passage we were given details regarding the visit of the shepherds that Matthew chose not to include in his gospel. This does not mean that Matthew’s account is any less credible, </w:t>
      </w:r>
      <w:r w:rsidR="00A036FC">
        <w:rPr>
          <w:rFonts w:ascii="Times New Roman" w:hAnsi="Times New Roman" w:cs="Times New Roman"/>
        </w:rPr>
        <w:t xml:space="preserve">rather </w:t>
      </w:r>
      <w:r w:rsidRPr="0084374D">
        <w:rPr>
          <w:rFonts w:ascii="Times New Roman" w:hAnsi="Times New Roman" w:cs="Times New Roman"/>
        </w:rPr>
        <w:t>it shows us that God uses different ways to present His gospel to others and that each method can be effective. Luke takes the accounts of the eyewitnesses and writes a beautiful account of Christ’s birth. This account shows us the faithfulness of the shepherds who became the first evangelists of the gospel message. They shared the good news of Christ’s arrival with everyone they met. As we celebrate the birth of Christ together let us heed the teaching of Scripture by also sharing our testimony with others and sharing with them the good news of the gospel. The greatest gift of all time is the gift of salvation that can only be found in Jesus Christ. The greatest gift we can give to our friends</w:t>
      </w:r>
      <w:r w:rsidR="00A036FC">
        <w:rPr>
          <w:rFonts w:ascii="Times New Roman" w:hAnsi="Times New Roman" w:cs="Times New Roman"/>
        </w:rPr>
        <w:t>,</w:t>
      </w:r>
      <w:r w:rsidRPr="0084374D">
        <w:rPr>
          <w:rFonts w:ascii="Times New Roman" w:hAnsi="Times New Roman" w:cs="Times New Roman"/>
        </w:rPr>
        <w:t xml:space="preserve"> neighbors</w:t>
      </w:r>
      <w:r w:rsidR="00A036FC">
        <w:rPr>
          <w:rFonts w:ascii="Times New Roman" w:hAnsi="Times New Roman" w:cs="Times New Roman"/>
        </w:rPr>
        <w:t xml:space="preserve"> and family</w:t>
      </w:r>
      <w:r w:rsidRPr="0084374D">
        <w:rPr>
          <w:rFonts w:ascii="Times New Roman" w:hAnsi="Times New Roman" w:cs="Times New Roman"/>
        </w:rPr>
        <w:t xml:space="preserve"> is the good news of the hope and freedom that can be found in His name. Let us </w:t>
      </w:r>
      <w:r w:rsidRPr="0084374D">
        <w:rPr>
          <w:rFonts w:ascii="Times New Roman" w:hAnsi="Times New Roman" w:cs="Times New Roman"/>
        </w:rPr>
        <w:lastRenderedPageBreak/>
        <w:t>freely share that gift with all.</w:t>
      </w:r>
      <w:r w:rsidR="00A036FC">
        <w:rPr>
          <w:rFonts w:ascii="Times New Roman" w:hAnsi="Times New Roman" w:cs="Times New Roman"/>
        </w:rPr>
        <w:t xml:space="preserve"> Would you please join me in a word of prayer. Q/A (Are there any reactions or comments anyone would like to share in response to today’s message?)</w:t>
      </w:r>
    </w:p>
    <w:sectPr w:rsidR="00CA4320" w:rsidRPr="008437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47332E"/>
    <w:multiLevelType w:val="hybridMultilevel"/>
    <w:tmpl w:val="1CEA9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5479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3A7"/>
    <w:rsid w:val="00121C5F"/>
    <w:rsid w:val="001C6F2A"/>
    <w:rsid w:val="002E7DCD"/>
    <w:rsid w:val="003D40E2"/>
    <w:rsid w:val="004F0012"/>
    <w:rsid w:val="0084374D"/>
    <w:rsid w:val="00966C4D"/>
    <w:rsid w:val="00A036FC"/>
    <w:rsid w:val="00C91831"/>
    <w:rsid w:val="00CA4320"/>
    <w:rsid w:val="00D053A7"/>
    <w:rsid w:val="00D642A6"/>
    <w:rsid w:val="00ED0E53"/>
    <w:rsid w:val="00FF6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860E1D"/>
  <w15:chartTrackingRefBased/>
  <w15:docId w15:val="{13EFABA6-B6A9-EF4C-9C88-C1AE1B872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7DCD"/>
    <w:rPr>
      <w:color w:val="0563C1" w:themeColor="hyperlink"/>
      <w:u w:val="single"/>
    </w:rPr>
  </w:style>
  <w:style w:type="character" w:styleId="UnresolvedMention">
    <w:name w:val="Unresolved Mention"/>
    <w:basedOn w:val="DefaultParagraphFont"/>
    <w:uiPriority w:val="99"/>
    <w:semiHidden/>
    <w:unhideWhenUsed/>
    <w:rsid w:val="002E7DCD"/>
    <w:rPr>
      <w:color w:val="605E5C"/>
      <w:shd w:val="clear" w:color="auto" w:fill="E1DFDD"/>
    </w:rPr>
  </w:style>
  <w:style w:type="paragraph" w:styleId="ListParagraph">
    <w:name w:val="List Paragraph"/>
    <w:basedOn w:val="Normal"/>
    <w:uiPriority w:val="34"/>
    <w:qFormat/>
    <w:rsid w:val="004F00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829817">
      <w:bodyDiv w:val="1"/>
      <w:marLeft w:val="0"/>
      <w:marRight w:val="0"/>
      <w:marTop w:val="0"/>
      <w:marBottom w:val="0"/>
      <w:divBdr>
        <w:top w:val="none" w:sz="0" w:space="0" w:color="auto"/>
        <w:left w:val="none" w:sz="0" w:space="0" w:color="auto"/>
        <w:bottom w:val="none" w:sz="0" w:space="0" w:color="auto"/>
        <w:right w:val="none" w:sz="0" w:space="0" w:color="auto"/>
      </w:divBdr>
      <w:divsChild>
        <w:div w:id="58787854">
          <w:marLeft w:val="240"/>
          <w:marRight w:val="0"/>
          <w:marTop w:val="240"/>
          <w:marBottom w:val="240"/>
          <w:divBdr>
            <w:top w:val="none" w:sz="0" w:space="0" w:color="auto"/>
            <w:left w:val="none" w:sz="0" w:space="0" w:color="auto"/>
            <w:bottom w:val="none" w:sz="0" w:space="0" w:color="auto"/>
            <w:right w:val="none" w:sz="0" w:space="0" w:color="auto"/>
          </w:divBdr>
        </w:div>
      </w:divsChild>
    </w:div>
    <w:div w:id="564948093">
      <w:bodyDiv w:val="1"/>
      <w:marLeft w:val="0"/>
      <w:marRight w:val="0"/>
      <w:marTop w:val="0"/>
      <w:marBottom w:val="0"/>
      <w:divBdr>
        <w:top w:val="none" w:sz="0" w:space="0" w:color="auto"/>
        <w:left w:val="none" w:sz="0" w:space="0" w:color="auto"/>
        <w:bottom w:val="none" w:sz="0" w:space="0" w:color="auto"/>
        <w:right w:val="none" w:sz="0" w:space="0" w:color="auto"/>
      </w:divBdr>
      <w:divsChild>
        <w:div w:id="2001998597">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8</Pages>
  <Words>2047</Words>
  <Characters>11670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Smeltzer</dc:creator>
  <cp:keywords/>
  <dc:description/>
  <cp:lastModifiedBy>Jared Smeltzer</cp:lastModifiedBy>
  <cp:revision>3</cp:revision>
  <cp:lastPrinted>2023-12-19T18:42:00Z</cp:lastPrinted>
  <dcterms:created xsi:type="dcterms:W3CDTF">2023-12-23T03:20:00Z</dcterms:created>
  <dcterms:modified xsi:type="dcterms:W3CDTF">2023-12-23T03:46:00Z</dcterms:modified>
</cp:coreProperties>
</file>